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CD" w:rsidRPr="00A66035" w:rsidRDefault="00B76570" w:rsidP="004C039D">
      <w:pPr>
        <w:pStyle w:val="Heading3"/>
        <w:rPr>
          <w:rFonts w:ascii="Century Gothic" w:hAnsi="Century Gothic" w:cs="Segoe UI"/>
          <w:sz w:val="24"/>
          <w:szCs w:val="24"/>
          <w:lang w:val="en-US"/>
        </w:rPr>
      </w:pPr>
      <w:r w:rsidRPr="00A66035">
        <w:rPr>
          <w:rFonts w:ascii="Century Gothic" w:hAnsi="Century Gothic"/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15232BB" wp14:editId="1970F7F1">
            <wp:simplePos x="0" y="0"/>
            <wp:positionH relativeFrom="column">
              <wp:posOffset>6057265</wp:posOffset>
            </wp:positionH>
            <wp:positionV relativeFrom="paragraph">
              <wp:posOffset>39370</wp:posOffset>
            </wp:positionV>
            <wp:extent cx="962025" cy="1348882"/>
            <wp:effectExtent l="19050" t="19050" r="9525" b="22860"/>
            <wp:wrapNone/>
            <wp:docPr id="2" name="Picture 2" descr="https://fascistitaly.files.wordpress.com/2011/05/benito-mussolini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cistitaly.files.wordpress.com/2011/05/benito-mussolini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888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6035">
        <w:rPr>
          <w:rFonts w:ascii="Century Gothic" w:hAnsi="Century Gothic"/>
          <w:b w:val="0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5AC5225" wp14:editId="2ED818CE">
            <wp:simplePos x="0" y="0"/>
            <wp:positionH relativeFrom="column">
              <wp:posOffset>2713990</wp:posOffset>
            </wp:positionH>
            <wp:positionV relativeFrom="paragraph">
              <wp:posOffset>354965</wp:posOffset>
            </wp:positionV>
            <wp:extent cx="1362075" cy="908050"/>
            <wp:effectExtent l="19050" t="19050" r="28575" b="25400"/>
            <wp:wrapNone/>
            <wp:docPr id="1" name="Picture 1" descr="http://www.whatsonsanya.com/news_images/2d48794ef50c37beb0fa47d0_Adolf_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atsonsanya.com/news_images/2d48794ef50c37beb0fa47d0_Adolf_Hitl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80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B8B" w:rsidRPr="00A66035">
        <w:rPr>
          <w:rFonts w:ascii="Century Gothic" w:hAnsi="Century Gothic" w:cs="Segoe UI"/>
          <w:sz w:val="24"/>
          <w:szCs w:val="24"/>
          <w:lang w:val="en-US"/>
        </w:rPr>
        <w:t>Steps to Establishing a Fascist Dictatorship</w:t>
      </w:r>
    </w:p>
    <w:p w:rsidR="004043CD" w:rsidRDefault="00FD3B8B" w:rsidP="00A66035">
      <w:pPr>
        <w:pStyle w:val="Heading3"/>
        <w:spacing w:line="360" w:lineRule="auto"/>
        <w:contextualSpacing/>
        <w:rPr>
          <w:rFonts w:ascii="Segoe UI" w:hAnsi="Segoe UI" w:cs="Segoe UI"/>
          <w:sz w:val="22"/>
          <w:szCs w:val="22"/>
          <w:lang w:val="en-US"/>
        </w:rPr>
      </w:pPr>
      <w:r w:rsidRPr="00A66035">
        <w:rPr>
          <w:rFonts w:ascii="Century Gothic" w:hAnsi="Century Gothic" w:cs="Segoe UI"/>
          <w:sz w:val="22"/>
          <w:szCs w:val="22"/>
          <w:lang w:val="en-US"/>
        </w:rPr>
        <w:t>Name:__________________________</w:t>
      </w:r>
      <w:r w:rsidR="004043CD" w:rsidRPr="00A66035">
        <w:rPr>
          <w:rFonts w:ascii="Century Gothic" w:hAnsi="Century Gothic" w:cs="Segoe UI"/>
          <w:sz w:val="22"/>
          <w:szCs w:val="22"/>
          <w:lang w:val="en-US"/>
        </w:rPr>
        <w:t>____</w:t>
      </w:r>
    </w:p>
    <w:p w:rsidR="00A66035" w:rsidRDefault="00237BD8" w:rsidP="00A66035">
      <w:pPr>
        <w:pStyle w:val="Heading3"/>
        <w:contextualSpacing/>
        <w:rPr>
          <w:rFonts w:ascii="Segoe UI" w:hAnsi="Segoe UI" w:cs="Segoe UI"/>
          <w:b w:val="0"/>
          <w:i/>
          <w:sz w:val="20"/>
          <w:szCs w:val="20"/>
          <w:lang w:val="en-US"/>
        </w:rPr>
      </w:pPr>
      <w:r>
        <w:rPr>
          <w:rFonts w:ascii="Segoe UI" w:hAnsi="Segoe UI" w:cs="Segoe UI"/>
          <w:b w:val="0"/>
          <w:i/>
          <w:sz w:val="20"/>
          <w:szCs w:val="20"/>
          <w:lang w:val="en-US"/>
        </w:rPr>
        <w:t>Complete</w:t>
      </w:r>
      <w:r w:rsidR="00A66035" w:rsidRPr="00A66035"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 the following table for </w:t>
      </w:r>
      <w:r w:rsidR="00A66035"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Adolf </w:t>
      </w:r>
      <w:r w:rsidR="00A66035" w:rsidRPr="00A66035"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Hitler </w:t>
      </w:r>
    </w:p>
    <w:p w:rsidR="002456C4" w:rsidRDefault="00A66035" w:rsidP="00A66035">
      <w:pPr>
        <w:pStyle w:val="Heading3"/>
        <w:contextualSpacing/>
        <w:rPr>
          <w:rFonts w:ascii="Segoe UI" w:hAnsi="Segoe UI" w:cs="Segoe UI"/>
          <w:b w:val="0"/>
          <w:i/>
          <w:sz w:val="20"/>
          <w:szCs w:val="20"/>
          <w:lang w:val="en-US"/>
        </w:rPr>
      </w:pPr>
      <w:r w:rsidRPr="00A66035"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and </w:t>
      </w:r>
      <w:r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Benito </w:t>
      </w:r>
      <w:r w:rsidRPr="00A66035">
        <w:rPr>
          <w:rFonts w:ascii="Segoe UI" w:hAnsi="Segoe UI" w:cs="Segoe UI"/>
          <w:b w:val="0"/>
          <w:i/>
          <w:sz w:val="20"/>
          <w:szCs w:val="20"/>
          <w:lang w:val="en-US"/>
        </w:rPr>
        <w:t>Mussolini</w:t>
      </w:r>
      <w:r>
        <w:rPr>
          <w:rFonts w:ascii="Segoe UI" w:hAnsi="Segoe UI" w:cs="Segoe UI"/>
          <w:b w:val="0"/>
          <w:i/>
          <w:sz w:val="20"/>
          <w:szCs w:val="20"/>
          <w:lang w:val="en-US"/>
        </w:rPr>
        <w:t>.</w:t>
      </w:r>
      <w:r w:rsidR="00237BD8"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 Add </w:t>
      </w:r>
      <w:r w:rsidR="002456C4">
        <w:rPr>
          <w:rFonts w:ascii="Segoe UI" w:hAnsi="Segoe UI" w:cs="Segoe UI"/>
          <w:i/>
          <w:sz w:val="20"/>
          <w:szCs w:val="20"/>
          <w:lang w:val="en-US"/>
        </w:rPr>
        <w:t>examples/</w:t>
      </w:r>
      <w:r w:rsidR="00237BD8" w:rsidRPr="00FC6A8B">
        <w:rPr>
          <w:rFonts w:ascii="Segoe UI" w:hAnsi="Segoe UI" w:cs="Segoe UI"/>
          <w:i/>
          <w:sz w:val="20"/>
          <w:szCs w:val="20"/>
          <w:lang w:val="en-US"/>
        </w:rPr>
        <w:t>evidence</w:t>
      </w:r>
      <w:r w:rsidR="00237BD8">
        <w:rPr>
          <w:rFonts w:ascii="Segoe UI" w:hAnsi="Segoe UI" w:cs="Segoe UI"/>
          <w:b w:val="0"/>
          <w:i/>
          <w:sz w:val="20"/>
          <w:szCs w:val="20"/>
          <w:lang w:val="en-US"/>
        </w:rPr>
        <w:t xml:space="preserve"> </w:t>
      </w:r>
    </w:p>
    <w:p w:rsidR="00237BD8" w:rsidRPr="00A66035" w:rsidRDefault="00237BD8" w:rsidP="00A66035">
      <w:pPr>
        <w:pStyle w:val="Heading3"/>
        <w:contextualSpacing/>
        <w:rPr>
          <w:rFonts w:ascii="Segoe UI" w:hAnsi="Segoe UI" w:cs="Segoe UI"/>
          <w:b w:val="0"/>
          <w:i/>
          <w:sz w:val="20"/>
          <w:szCs w:val="20"/>
          <w:lang w:val="en-US"/>
        </w:rPr>
      </w:pPr>
      <w:r>
        <w:rPr>
          <w:rFonts w:ascii="Segoe UI" w:hAnsi="Segoe UI" w:cs="Segoe UI"/>
          <w:b w:val="0"/>
          <w:i/>
          <w:sz w:val="20"/>
          <w:szCs w:val="20"/>
          <w:lang w:val="en-US"/>
        </w:rPr>
        <w:t>from your</w:t>
      </w:r>
      <w:bookmarkStart w:id="0" w:name="_GoBack"/>
      <w:bookmarkEnd w:id="0"/>
      <w:r>
        <w:rPr>
          <w:rFonts w:ascii="Segoe UI" w:hAnsi="Segoe UI" w:cs="Segoe UI"/>
          <w:b w:val="0"/>
          <w:i/>
          <w:sz w:val="20"/>
          <w:szCs w:val="20"/>
          <w:lang w:val="en-US"/>
        </w:rPr>
        <w:t>readings and other course material.</w:t>
      </w:r>
    </w:p>
    <w:p w:rsidR="00A66035" w:rsidRDefault="00A66035" w:rsidP="00A66035">
      <w:pPr>
        <w:pStyle w:val="Heading3"/>
        <w:contextualSpacing/>
        <w:rPr>
          <w:rFonts w:ascii="Segoe UI" w:hAnsi="Segoe UI" w:cs="Segoe UI"/>
          <w:b w:val="0"/>
          <w:i/>
          <w:sz w:val="18"/>
          <w:szCs w:val="18"/>
          <w:lang w:val="en-US"/>
        </w:rPr>
      </w:pPr>
    </w:p>
    <w:p w:rsidR="00A66035" w:rsidRPr="00A66035" w:rsidRDefault="00A66035" w:rsidP="00A66035">
      <w:pPr>
        <w:pStyle w:val="Heading3"/>
        <w:contextualSpacing/>
        <w:rPr>
          <w:rFonts w:ascii="Segoe UI" w:hAnsi="Segoe UI" w:cs="Segoe UI"/>
          <w:b w:val="0"/>
          <w:i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5262"/>
      </w:tblGrid>
      <w:tr w:rsidR="004C039D" w:rsidTr="00B76570">
        <w:trPr>
          <w:trHeight w:val="1376"/>
        </w:trPr>
        <w:tc>
          <w:tcPr>
            <w:tcW w:w="2547" w:type="dxa"/>
          </w:tcPr>
          <w:p w:rsidR="004C039D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Belief in </w:t>
            </w:r>
            <w:r w:rsidR="004C039D"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>extreme nationalism</w:t>
            </w:r>
          </w:p>
          <w:p w:rsid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“Glory to the State”</w:t>
            </w:r>
          </w:p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“Cultural / Racial Superiority”</w:t>
            </w: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1911"/>
        </w:trPr>
        <w:tc>
          <w:tcPr>
            <w:tcW w:w="2547" w:type="dxa"/>
          </w:tcPr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Disdain for the importance of human rights </w:t>
            </w:r>
          </w:p>
          <w:p w:rsidR="00FD3B8B" w:rsidRPr="004043CD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 w:rsidRPr="004043CD"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 xml:space="preserve">“The Nation is more important than the Individual” </w:t>
            </w:r>
          </w:p>
          <w:p w:rsidR="004C039D" w:rsidRPr="00FD3B8B" w:rsidRDefault="004C039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1651"/>
        </w:trPr>
        <w:tc>
          <w:tcPr>
            <w:tcW w:w="2547" w:type="dxa"/>
          </w:tcPr>
          <w:p w:rsid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lastRenderedPageBreak/>
              <w:t>Emphasis of military strength &amp; obsession with national security</w:t>
            </w:r>
          </w:p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“Strength through Action”</w:t>
            </w:r>
          </w:p>
          <w:p w:rsidR="004C039D" w:rsidRPr="00FD3B8B" w:rsidRDefault="004C039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1361"/>
        </w:trPr>
        <w:tc>
          <w:tcPr>
            <w:tcW w:w="2547" w:type="dxa"/>
          </w:tcPr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>Secret Police and Paramilitary organizations force compliance</w:t>
            </w:r>
          </w:p>
          <w:p w:rsidR="004C039D" w:rsidRPr="00FD3B8B" w:rsidRDefault="004C039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1391"/>
        </w:trPr>
        <w:tc>
          <w:tcPr>
            <w:tcW w:w="2547" w:type="dxa"/>
          </w:tcPr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Identification of enemies/scapegoats as a unifying cause </w:t>
            </w:r>
          </w:p>
          <w:p w:rsidR="004C039D" w:rsidRPr="004043CD" w:rsidRDefault="004043C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“They are the source of our problems”</w:t>
            </w: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4043CD" w:rsidRDefault="004043C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1927"/>
        </w:trPr>
        <w:tc>
          <w:tcPr>
            <w:tcW w:w="2547" w:type="dxa"/>
          </w:tcPr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lastRenderedPageBreak/>
              <w:t>The use of Mass Media to produce propaganda and create a Cult of Personality</w:t>
            </w:r>
          </w:p>
          <w:p w:rsid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“Going Viral”</w:t>
            </w:r>
          </w:p>
          <w:p w:rsidR="00A537E7" w:rsidRPr="00A537E7" w:rsidRDefault="00A537E7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Nicknames?</w:t>
            </w:r>
          </w:p>
          <w:p w:rsidR="004C039D" w:rsidRPr="00FD3B8B" w:rsidRDefault="004C039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810"/>
        </w:trPr>
        <w:tc>
          <w:tcPr>
            <w:tcW w:w="2547" w:type="dxa"/>
          </w:tcPr>
          <w:p w:rsidR="004C039D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>Religion and ruling elite tied together</w:t>
            </w:r>
          </w:p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“Church and State”</w:t>
            </w: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4C039D" w:rsidTr="00B76570">
        <w:trPr>
          <w:trHeight w:val="1651"/>
        </w:trPr>
        <w:tc>
          <w:tcPr>
            <w:tcW w:w="2547" w:type="dxa"/>
          </w:tcPr>
          <w:p w:rsidR="004C039D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>Elimination of political opponents and labour movements</w:t>
            </w:r>
          </w:p>
          <w:p w:rsidR="004043CD" w:rsidRDefault="004043C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“Anti-Communism”</w:t>
            </w:r>
          </w:p>
          <w:p w:rsidR="004043CD" w:rsidRPr="004043CD" w:rsidRDefault="004043C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“Anti-democracy”</w:t>
            </w:r>
          </w:p>
        </w:tc>
        <w:tc>
          <w:tcPr>
            <w:tcW w:w="5103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4C039D" w:rsidRDefault="004C039D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FD3B8B" w:rsidTr="00B76570">
        <w:trPr>
          <w:trHeight w:val="1636"/>
        </w:trPr>
        <w:tc>
          <w:tcPr>
            <w:tcW w:w="2547" w:type="dxa"/>
          </w:tcPr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lastRenderedPageBreak/>
              <w:t>Dissolution of Democratic institutions</w:t>
            </w:r>
          </w:p>
          <w:p w:rsidR="00FD3B8B" w:rsidRPr="004043CD" w:rsidRDefault="004043C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“Emergency Powers” due to threat or insecurity?</w:t>
            </w:r>
          </w:p>
        </w:tc>
        <w:tc>
          <w:tcPr>
            <w:tcW w:w="5103" w:type="dxa"/>
          </w:tcPr>
          <w:p w:rsidR="00FD3B8B" w:rsidRDefault="00FD3B8B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FD3B8B" w:rsidRDefault="00FD3B8B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  <w:tr w:rsidR="00FD3B8B" w:rsidTr="00B76570">
        <w:trPr>
          <w:trHeight w:val="1651"/>
        </w:trPr>
        <w:tc>
          <w:tcPr>
            <w:tcW w:w="2547" w:type="dxa"/>
          </w:tcPr>
          <w:p w:rsidR="00FD3B8B" w:rsidRPr="00FD3B8B" w:rsidRDefault="00FD3B8B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sz w:val="22"/>
                <w:szCs w:val="22"/>
                <w:lang w:val="en-US"/>
              </w:rPr>
            </w:pPr>
            <w:r w:rsidRPr="00FD3B8B">
              <w:rPr>
                <w:rFonts w:ascii="Century Gothic" w:hAnsi="Century Gothic" w:cs="Segoe UI"/>
                <w:sz w:val="22"/>
                <w:szCs w:val="22"/>
                <w:lang w:val="en-US"/>
              </w:rPr>
              <w:t xml:space="preserve">Disdain and suppression of intellectuals and the arts </w:t>
            </w:r>
          </w:p>
          <w:p w:rsidR="00FD3B8B" w:rsidRPr="004043CD" w:rsidRDefault="004043CD" w:rsidP="00FD3B8B">
            <w:pPr>
              <w:pStyle w:val="Heading3"/>
              <w:contextualSpacing/>
              <w:outlineLvl w:val="2"/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</w:pPr>
            <w:r>
              <w:rPr>
                <w:rFonts w:ascii="Century Gothic" w:hAnsi="Century Gothic" w:cs="Segoe UI"/>
                <w:b w:val="0"/>
                <w:sz w:val="22"/>
                <w:szCs w:val="22"/>
                <w:lang w:val="en-US"/>
              </w:rPr>
              <w:t>“Action over Thought”</w:t>
            </w:r>
          </w:p>
        </w:tc>
        <w:tc>
          <w:tcPr>
            <w:tcW w:w="5103" w:type="dxa"/>
          </w:tcPr>
          <w:p w:rsidR="00FD3B8B" w:rsidRDefault="00FD3B8B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  <w:p w:rsidR="00B76570" w:rsidRDefault="00B76570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  <w:tc>
          <w:tcPr>
            <w:tcW w:w="5262" w:type="dxa"/>
          </w:tcPr>
          <w:p w:rsidR="00FD3B8B" w:rsidRDefault="00FD3B8B" w:rsidP="004C039D">
            <w:pPr>
              <w:pStyle w:val="Heading3"/>
              <w:outlineLvl w:val="2"/>
              <w:rPr>
                <w:rFonts w:ascii="Segoe UI" w:hAnsi="Segoe UI" w:cs="Segoe UI"/>
                <w:sz w:val="22"/>
                <w:szCs w:val="22"/>
                <w:lang w:val="en-US"/>
              </w:rPr>
            </w:pPr>
          </w:p>
        </w:tc>
      </w:tr>
    </w:tbl>
    <w:p w:rsidR="004C039D" w:rsidRPr="00300C88" w:rsidRDefault="004C039D" w:rsidP="004C039D">
      <w:pPr>
        <w:pStyle w:val="Heading3"/>
        <w:rPr>
          <w:rFonts w:ascii="Segoe UI" w:hAnsi="Segoe UI" w:cs="Segoe UI"/>
          <w:sz w:val="22"/>
          <w:szCs w:val="22"/>
          <w:lang w:val="en-US"/>
        </w:rPr>
      </w:pPr>
    </w:p>
    <w:p w:rsidR="00E2513C" w:rsidRPr="001E2CEF" w:rsidRDefault="00E2513C" w:rsidP="00E2513C">
      <w:pPr>
        <w:pStyle w:val="Heading3"/>
        <w:rPr>
          <w:rFonts w:ascii="Segoe UI" w:hAnsi="Segoe UI" w:cs="Segoe UI"/>
          <w:sz w:val="22"/>
          <w:szCs w:val="22"/>
          <w:lang w:val="en-US"/>
        </w:rPr>
      </w:pPr>
    </w:p>
    <w:p w:rsidR="008E7C4B" w:rsidRDefault="008E7C4B"/>
    <w:sectPr w:rsidR="008E7C4B" w:rsidSect="004043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394" w:rsidRDefault="00E15394" w:rsidP="00E2513C">
      <w:pPr>
        <w:spacing w:after="0" w:line="240" w:lineRule="auto"/>
      </w:pPr>
      <w:r>
        <w:separator/>
      </w:r>
    </w:p>
  </w:endnote>
  <w:endnote w:type="continuationSeparator" w:id="0">
    <w:p w:rsidR="00E15394" w:rsidRDefault="00E15394" w:rsidP="00E2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394" w:rsidRDefault="00E15394" w:rsidP="00E2513C">
      <w:pPr>
        <w:spacing w:after="0" w:line="240" w:lineRule="auto"/>
      </w:pPr>
      <w:r>
        <w:separator/>
      </w:r>
    </w:p>
  </w:footnote>
  <w:footnote w:type="continuationSeparator" w:id="0">
    <w:p w:rsidR="00E15394" w:rsidRDefault="00E15394" w:rsidP="00E25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1793"/>
    <w:multiLevelType w:val="hybridMultilevel"/>
    <w:tmpl w:val="2A1CD6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3C"/>
    <w:rsid w:val="00237BD8"/>
    <w:rsid w:val="002456C4"/>
    <w:rsid w:val="004043CD"/>
    <w:rsid w:val="004C039D"/>
    <w:rsid w:val="00702204"/>
    <w:rsid w:val="008E7C4B"/>
    <w:rsid w:val="00A537E7"/>
    <w:rsid w:val="00A66035"/>
    <w:rsid w:val="00B76570"/>
    <w:rsid w:val="00E15394"/>
    <w:rsid w:val="00E2513C"/>
    <w:rsid w:val="00FC6A8B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AF560-FD97-4FE1-B314-38A9824F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13C"/>
    <w:pPr>
      <w:spacing w:after="200" w:line="276" w:lineRule="auto"/>
    </w:pPr>
    <w:rPr>
      <w:lang w:val="es-EC"/>
    </w:rPr>
  </w:style>
  <w:style w:type="paragraph" w:styleId="Heading3">
    <w:name w:val="heading 3"/>
    <w:basedOn w:val="Normal"/>
    <w:link w:val="Heading3Char"/>
    <w:uiPriority w:val="9"/>
    <w:qFormat/>
    <w:rsid w:val="00E251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513C"/>
    <w:rPr>
      <w:rFonts w:ascii="Times New Roman" w:eastAsia="Times New Roman" w:hAnsi="Times New Roman" w:cs="Times New Roman"/>
      <w:b/>
      <w:bCs/>
      <w:sz w:val="27"/>
      <w:szCs w:val="27"/>
      <w:lang w:val="es-EC" w:eastAsia="es-E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13C"/>
    <w:rPr>
      <w:sz w:val="20"/>
      <w:szCs w:val="20"/>
      <w:lang w:val="es-EC"/>
    </w:rPr>
  </w:style>
  <w:style w:type="character" w:styleId="FootnoteReference">
    <w:name w:val="footnote reference"/>
    <w:basedOn w:val="DefaultParagraphFont"/>
    <w:uiPriority w:val="99"/>
    <w:semiHidden/>
    <w:unhideWhenUsed/>
    <w:rsid w:val="00E251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039D"/>
    <w:pPr>
      <w:ind w:left="720"/>
      <w:contextualSpacing/>
    </w:pPr>
  </w:style>
  <w:style w:type="table" w:styleId="TableGrid">
    <w:name w:val="Table Grid"/>
    <w:basedOn w:val="TableNormal"/>
    <w:uiPriority w:val="39"/>
    <w:rsid w:val="004C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6</cp:revision>
  <dcterms:created xsi:type="dcterms:W3CDTF">2015-02-19T05:31:00Z</dcterms:created>
  <dcterms:modified xsi:type="dcterms:W3CDTF">2016-10-16T23:35:00Z</dcterms:modified>
</cp:coreProperties>
</file>