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4F" w:rsidRPr="00075C4F" w:rsidRDefault="00075C4F">
      <w:pPr>
        <w:rPr>
          <w:rFonts w:ascii="YB Scarecrow Rebellion 2000" w:hAnsi="YB Scarecrow Rebellion 2000"/>
          <w:sz w:val="36"/>
          <w:szCs w:val="36"/>
        </w:rPr>
      </w:pP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r>
        <w:rPr>
          <w:rFonts w:ascii="YB Scarecrow Rebellion 2000" w:hAnsi="YB Scarecrow Rebellion 2000"/>
          <w:sz w:val="36"/>
          <w:szCs w:val="36"/>
        </w:rPr>
        <w:t></w:t>
      </w:r>
    </w:p>
    <w:p w:rsidR="00075C4F" w:rsidRPr="00075C4F" w:rsidRDefault="00075C4F">
      <w:pPr>
        <w:rPr>
          <w:b/>
          <w:sz w:val="28"/>
          <w:szCs w:val="28"/>
          <w:u w:val="single"/>
        </w:rPr>
      </w:pPr>
      <w:r w:rsidRPr="00075C4F">
        <w:rPr>
          <w:b/>
          <w:sz w:val="28"/>
          <w:szCs w:val="28"/>
          <w:u w:val="single"/>
        </w:rPr>
        <w:t>Types of Risk</w:t>
      </w:r>
    </w:p>
    <w:p w:rsidR="00075C4F" w:rsidRPr="00075C4F" w:rsidRDefault="00075C4F">
      <w:pPr>
        <w:rPr>
          <w:i/>
        </w:rPr>
      </w:pPr>
      <w:r w:rsidRPr="00075C4F">
        <w:rPr>
          <w:b/>
          <w:u w:val="single"/>
        </w:rPr>
        <w:t>Objective Risks</w:t>
      </w:r>
      <w:r>
        <w:t xml:space="preserve">: Cannot usually be controlled. </w:t>
      </w:r>
      <w:proofErr w:type="spellStart"/>
      <w:proofErr w:type="gramStart"/>
      <w:r w:rsidRPr="00075C4F">
        <w:rPr>
          <w:i/>
        </w:rPr>
        <w:t>Eg</w:t>
      </w:r>
      <w:proofErr w:type="spellEnd"/>
      <w:r w:rsidRPr="00075C4F">
        <w:rPr>
          <w:i/>
        </w:rPr>
        <w:t>.,</w:t>
      </w:r>
      <w:proofErr w:type="gramEnd"/>
      <w:r w:rsidRPr="00075C4F">
        <w:rPr>
          <w:i/>
        </w:rPr>
        <w:t xml:space="preserve"> weather, land features, wildlife</w:t>
      </w:r>
    </w:p>
    <w:p w:rsidR="00075C4F" w:rsidRPr="00075C4F" w:rsidRDefault="00075C4F">
      <w:r w:rsidRPr="00075C4F">
        <w:rPr>
          <w:bCs/>
          <w:u w:val="single"/>
        </w:rPr>
        <w:t>Unsafe conditions</w:t>
      </w:r>
      <w:r w:rsidRPr="00075C4F">
        <w:rPr>
          <w:b/>
          <w:bCs/>
        </w:rPr>
        <w:t xml:space="preserve"> </w:t>
      </w:r>
      <w:r w:rsidRPr="00075C4F">
        <w:t xml:space="preserve">are objective (or environmental) factors that contribute to accidents (e.g. falling rock). These factors, which only describe fact, are often considered the cause of the accident, which may or may not be the case. </w:t>
      </w:r>
      <w:r w:rsidRPr="00075C4F">
        <w:rPr>
          <w:b/>
          <w:bCs/>
          <w:i/>
          <w:iCs/>
          <w:u w:val="single"/>
        </w:rPr>
        <w:t>The environments in which outdoor activities take place are only hazards; how a person chooses to interact with the environment is what creates potentially harmful situations.</w:t>
      </w:r>
      <w:r w:rsidRPr="00075C4F">
        <w:t> There is no such thing as bad weather … weather simply is. Not wearing appropriate mitts while ice climbing in -20˚C is what causes the frostbite; the weather is just an innocent bystander.</w:t>
      </w:r>
    </w:p>
    <w:p w:rsidR="00075C4F" w:rsidRPr="00075C4F" w:rsidRDefault="00075C4F">
      <w:pPr>
        <w:rPr>
          <w:i/>
        </w:rPr>
      </w:pPr>
      <w:r w:rsidRPr="00075C4F">
        <w:rPr>
          <w:b/>
          <w:u w:val="single"/>
        </w:rPr>
        <w:t>Subjective Risks</w:t>
      </w:r>
      <w:r>
        <w:t xml:space="preserve">: Can usually be controlled. </w:t>
      </w:r>
      <w:proofErr w:type="spellStart"/>
      <w:proofErr w:type="gramStart"/>
      <w:r w:rsidRPr="00075C4F">
        <w:rPr>
          <w:i/>
        </w:rPr>
        <w:t>Eg</w:t>
      </w:r>
      <w:proofErr w:type="spellEnd"/>
      <w:r w:rsidRPr="00075C4F">
        <w:rPr>
          <w:i/>
        </w:rPr>
        <w:t>.,</w:t>
      </w:r>
      <w:proofErr w:type="gramEnd"/>
      <w:r w:rsidRPr="00075C4F">
        <w:rPr>
          <w:i/>
        </w:rPr>
        <w:t xml:space="preserve"> participants &amp; behaviour, equipment, route choice</w:t>
      </w:r>
    </w:p>
    <w:p w:rsidR="00075C4F" w:rsidRPr="00075C4F" w:rsidRDefault="00075C4F" w:rsidP="00075C4F">
      <w:r w:rsidRPr="00075C4F">
        <w:rPr>
          <w:bCs/>
          <w:u w:val="single"/>
        </w:rPr>
        <w:t>Unsafe acts</w:t>
      </w:r>
      <w:r w:rsidRPr="00075C4F">
        <w:rPr>
          <w:b/>
          <w:bCs/>
        </w:rPr>
        <w:t xml:space="preserve"> </w:t>
      </w:r>
      <w:r w:rsidRPr="00075C4F">
        <w:t>are a category of subjective hazards that represent the human interactions that are made with the environment.</w:t>
      </w:r>
    </w:p>
    <w:p w:rsidR="00075C4F" w:rsidRDefault="00075C4F">
      <w:r w:rsidRPr="00075C4F">
        <w:rPr>
          <w:bCs/>
          <w:u w:val="single"/>
        </w:rPr>
        <w:t>Errors in judgment</w:t>
      </w:r>
      <w:r w:rsidRPr="00075C4F">
        <w:rPr>
          <w:b/>
          <w:bCs/>
        </w:rPr>
        <w:t xml:space="preserve"> </w:t>
      </w:r>
      <w:r w:rsidRPr="00075C4F">
        <w:t>are decisions that lead to a poor choice of action taken within the environment. Errors occur for many reasons. Lack of related experience or no experience at all is often a cause for poor judgment.</w:t>
      </w:r>
    </w:p>
    <w:tbl>
      <w:tblPr>
        <w:tblpPr w:leftFromText="180" w:rightFromText="180" w:vertAnchor="text" w:horzAnchor="margin" w:tblpXSpec="center" w:tblpY="167"/>
        <w:tblW w:w="9506" w:type="dxa"/>
        <w:tblCellMar>
          <w:left w:w="0" w:type="dxa"/>
          <w:right w:w="0" w:type="dxa"/>
        </w:tblCellMar>
        <w:tblLook w:val="0600" w:firstRow="0" w:lastRow="0" w:firstColumn="0" w:lastColumn="0" w:noHBand="1" w:noVBand="1"/>
      </w:tblPr>
      <w:tblGrid>
        <w:gridCol w:w="3111"/>
        <w:gridCol w:w="3118"/>
        <w:gridCol w:w="3277"/>
      </w:tblGrid>
      <w:tr w:rsidR="00075C4F" w:rsidRPr="00075C4F" w:rsidTr="00075C4F">
        <w:trPr>
          <w:trHeight w:val="574"/>
        </w:trPr>
        <w:tc>
          <w:tcPr>
            <w:tcW w:w="9506" w:type="dxa"/>
            <w:gridSpan w:val="3"/>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rPr>
                <w:b/>
                <w:bCs/>
              </w:rPr>
              <w:t>Potential Causes of Accidents in Outdoor Pursuits</w:t>
            </w:r>
          </w:p>
        </w:tc>
      </w:tr>
      <w:tr w:rsidR="007D6750" w:rsidRPr="00075C4F" w:rsidTr="007D6750">
        <w:trPr>
          <w:trHeight w:val="638"/>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rPr>
                <w:b/>
                <w:bCs/>
              </w:rPr>
              <w:t>Potentially unsafe conditions due to:</w:t>
            </w:r>
          </w:p>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rPr>
                <w:b/>
                <w:bCs/>
              </w:rPr>
              <w:t>Potentially unsafe acts due to:</w:t>
            </w:r>
          </w:p>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rPr>
                <w:b/>
                <w:bCs/>
              </w:rPr>
              <w:t>Potentially errors in judgement due to:</w:t>
            </w:r>
          </w:p>
        </w:tc>
      </w:tr>
      <w:tr w:rsidR="007D6750" w:rsidRPr="00075C4F" w:rsidTr="007D6750">
        <w:trPr>
          <w:trHeight w:val="564"/>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proofErr w:type="gramStart"/>
            <w:r w:rsidRPr="00075C4F">
              <w:t>falling</w:t>
            </w:r>
            <w:proofErr w:type="gramEnd"/>
            <w:r w:rsidRPr="00075C4F">
              <w:t xml:space="preserve"> objects (rocks etc.)</w:t>
            </w:r>
          </w:p>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inadequate protection</w:t>
            </w:r>
          </w:p>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desire to please others</w:t>
            </w:r>
          </w:p>
        </w:tc>
      </w:tr>
      <w:tr w:rsidR="007D6750" w:rsidRPr="00075C4F" w:rsidTr="007D6750">
        <w:trPr>
          <w:trHeight w:val="672"/>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inadequate area security (physical, political, cultural)</w:t>
            </w:r>
          </w:p>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inadequate instruction</w:t>
            </w:r>
          </w:p>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trying to adhere to a schedule</w:t>
            </w:r>
          </w:p>
        </w:tc>
      </w:tr>
      <w:tr w:rsidR="007D6750" w:rsidRPr="00075C4F" w:rsidTr="007D6750">
        <w:trPr>
          <w:trHeight w:val="329"/>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weather</w:t>
            </w:r>
          </w:p>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inadequate supervision</w:t>
            </w:r>
          </w:p>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misperception</w:t>
            </w:r>
          </w:p>
        </w:tc>
      </w:tr>
      <w:tr w:rsidR="007D6750" w:rsidRPr="00075C4F" w:rsidTr="007D6750">
        <w:trPr>
          <w:trHeight w:val="548"/>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proofErr w:type="gramStart"/>
            <w:r w:rsidRPr="00075C4F">
              <w:t>equipment</w:t>
            </w:r>
            <w:proofErr w:type="gramEnd"/>
            <w:r w:rsidRPr="00075C4F">
              <w:t xml:space="preserve"> (clothing, safety gear etc.)</w:t>
            </w:r>
          </w:p>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unsafe speed (fast or slow)</w:t>
            </w:r>
          </w:p>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new or unexpected situation (includes fear and panic)</w:t>
            </w:r>
          </w:p>
        </w:tc>
      </w:tr>
      <w:tr w:rsidR="007D6750" w:rsidRPr="00075C4F" w:rsidTr="007D6750">
        <w:trPr>
          <w:trHeight w:val="335"/>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swift and/or cold water</w:t>
            </w:r>
          </w:p>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inadequate/proper food/drink/medications</w:t>
            </w:r>
          </w:p>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fatigue</w:t>
            </w:r>
          </w:p>
        </w:tc>
      </w:tr>
      <w:tr w:rsidR="007D6750" w:rsidRPr="00075C4F" w:rsidTr="007D6750">
        <w:trPr>
          <w:trHeight w:val="404"/>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animals or plants</w:t>
            </w:r>
          </w:p>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poor position</w:t>
            </w:r>
          </w:p>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distraction</w:t>
            </w:r>
          </w:p>
        </w:tc>
      </w:tr>
      <w:tr w:rsidR="007D6750" w:rsidRPr="00075C4F" w:rsidTr="007D6750">
        <w:trPr>
          <w:trHeight w:val="779"/>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physical/psychological profile of participants/staff</w:t>
            </w:r>
          </w:p>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unauthorized/improper procedure</w:t>
            </w:r>
          </w:p>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miscommunication</w:t>
            </w:r>
          </w:p>
        </w:tc>
      </w:tr>
      <w:tr w:rsidR="007D6750" w:rsidRPr="00075C4F" w:rsidTr="007D6750">
        <w:trPr>
          <w:trHeight w:val="96"/>
        </w:trPr>
        <w:tc>
          <w:tcPr>
            <w:tcW w:w="3111"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tc>
        <w:tc>
          <w:tcPr>
            <w:tcW w:w="3118"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tc>
        <w:tc>
          <w:tcPr>
            <w:tcW w:w="3277" w:type="dxa"/>
            <w:tcBorders>
              <w:top w:val="single" w:sz="6" w:space="0" w:color="000000"/>
              <w:left w:val="single" w:sz="6" w:space="0" w:color="000000"/>
              <w:bottom w:val="single" w:sz="6" w:space="0" w:color="000000"/>
              <w:right w:val="single" w:sz="6" w:space="0" w:color="000000"/>
            </w:tcBorders>
            <w:shd w:val="clear" w:color="auto" w:fill="FFCC99"/>
            <w:tcMar>
              <w:top w:w="11" w:type="dxa"/>
              <w:left w:w="11" w:type="dxa"/>
              <w:bottom w:w="11" w:type="dxa"/>
              <w:right w:w="11" w:type="dxa"/>
            </w:tcMar>
            <w:vAlign w:val="center"/>
            <w:hideMark/>
          </w:tcPr>
          <w:p w:rsidR="00075C4F" w:rsidRPr="00075C4F" w:rsidRDefault="00075C4F" w:rsidP="00C60186">
            <w:r w:rsidRPr="00075C4F">
              <w:t>disregarding instincts</w:t>
            </w:r>
          </w:p>
        </w:tc>
      </w:tr>
    </w:tbl>
    <w:p w:rsidR="00075C4F" w:rsidRDefault="00075C4F"/>
    <w:p w:rsidR="005F0C1E" w:rsidRDefault="005F0C1E">
      <w:r w:rsidRPr="005F0C1E">
        <w:lastRenderedPageBreak/>
        <w:drawing>
          <wp:inline distT="0" distB="0" distL="0" distR="0" wp14:anchorId="54B31AAC" wp14:editId="57F74630">
            <wp:extent cx="5943600" cy="27647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943600" cy="2764790"/>
                    </a:xfrm>
                    <a:prstGeom prst="rect">
                      <a:avLst/>
                    </a:prstGeom>
                  </pic:spPr>
                </pic:pic>
              </a:graphicData>
            </a:graphic>
          </wp:inline>
        </w:drawing>
      </w:r>
      <w:bookmarkStart w:id="0" w:name="_GoBack"/>
      <w:bookmarkEnd w:id="0"/>
    </w:p>
    <w:sectPr w:rsidR="005F0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B Scarecrow Rebellion 2000">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837"/>
    <w:multiLevelType w:val="hybridMultilevel"/>
    <w:tmpl w:val="BDEEEEBA"/>
    <w:lvl w:ilvl="0" w:tplc="E4A87FD6">
      <w:start w:val="1"/>
      <w:numFmt w:val="bullet"/>
      <w:lvlText w:val="-"/>
      <w:lvlJc w:val="left"/>
      <w:pPr>
        <w:tabs>
          <w:tab w:val="num" w:pos="720"/>
        </w:tabs>
        <w:ind w:left="720" w:hanging="360"/>
      </w:pPr>
      <w:rPr>
        <w:rFonts w:ascii="Times New Roman" w:hAnsi="Times New Roman" w:hint="default"/>
      </w:rPr>
    </w:lvl>
    <w:lvl w:ilvl="1" w:tplc="A594AF58" w:tentative="1">
      <w:start w:val="1"/>
      <w:numFmt w:val="bullet"/>
      <w:lvlText w:val="-"/>
      <w:lvlJc w:val="left"/>
      <w:pPr>
        <w:tabs>
          <w:tab w:val="num" w:pos="1440"/>
        </w:tabs>
        <w:ind w:left="1440" w:hanging="360"/>
      </w:pPr>
      <w:rPr>
        <w:rFonts w:ascii="Times New Roman" w:hAnsi="Times New Roman" w:hint="default"/>
      </w:rPr>
    </w:lvl>
    <w:lvl w:ilvl="2" w:tplc="49362D7E" w:tentative="1">
      <w:start w:val="1"/>
      <w:numFmt w:val="bullet"/>
      <w:lvlText w:val="-"/>
      <w:lvlJc w:val="left"/>
      <w:pPr>
        <w:tabs>
          <w:tab w:val="num" w:pos="2160"/>
        </w:tabs>
        <w:ind w:left="2160" w:hanging="360"/>
      </w:pPr>
      <w:rPr>
        <w:rFonts w:ascii="Times New Roman" w:hAnsi="Times New Roman" w:hint="default"/>
      </w:rPr>
    </w:lvl>
    <w:lvl w:ilvl="3" w:tplc="9BE65736" w:tentative="1">
      <w:start w:val="1"/>
      <w:numFmt w:val="bullet"/>
      <w:lvlText w:val="-"/>
      <w:lvlJc w:val="left"/>
      <w:pPr>
        <w:tabs>
          <w:tab w:val="num" w:pos="2880"/>
        </w:tabs>
        <w:ind w:left="2880" w:hanging="360"/>
      </w:pPr>
      <w:rPr>
        <w:rFonts w:ascii="Times New Roman" w:hAnsi="Times New Roman" w:hint="default"/>
      </w:rPr>
    </w:lvl>
    <w:lvl w:ilvl="4" w:tplc="10944D24" w:tentative="1">
      <w:start w:val="1"/>
      <w:numFmt w:val="bullet"/>
      <w:lvlText w:val="-"/>
      <w:lvlJc w:val="left"/>
      <w:pPr>
        <w:tabs>
          <w:tab w:val="num" w:pos="3600"/>
        </w:tabs>
        <w:ind w:left="3600" w:hanging="360"/>
      </w:pPr>
      <w:rPr>
        <w:rFonts w:ascii="Times New Roman" w:hAnsi="Times New Roman" w:hint="default"/>
      </w:rPr>
    </w:lvl>
    <w:lvl w:ilvl="5" w:tplc="CEF4EEE2" w:tentative="1">
      <w:start w:val="1"/>
      <w:numFmt w:val="bullet"/>
      <w:lvlText w:val="-"/>
      <w:lvlJc w:val="left"/>
      <w:pPr>
        <w:tabs>
          <w:tab w:val="num" w:pos="4320"/>
        </w:tabs>
        <w:ind w:left="4320" w:hanging="360"/>
      </w:pPr>
      <w:rPr>
        <w:rFonts w:ascii="Times New Roman" w:hAnsi="Times New Roman" w:hint="default"/>
      </w:rPr>
    </w:lvl>
    <w:lvl w:ilvl="6" w:tplc="051EC7D2" w:tentative="1">
      <w:start w:val="1"/>
      <w:numFmt w:val="bullet"/>
      <w:lvlText w:val="-"/>
      <w:lvlJc w:val="left"/>
      <w:pPr>
        <w:tabs>
          <w:tab w:val="num" w:pos="5040"/>
        </w:tabs>
        <w:ind w:left="5040" w:hanging="360"/>
      </w:pPr>
      <w:rPr>
        <w:rFonts w:ascii="Times New Roman" w:hAnsi="Times New Roman" w:hint="default"/>
      </w:rPr>
    </w:lvl>
    <w:lvl w:ilvl="7" w:tplc="5CFA47E0" w:tentative="1">
      <w:start w:val="1"/>
      <w:numFmt w:val="bullet"/>
      <w:lvlText w:val="-"/>
      <w:lvlJc w:val="left"/>
      <w:pPr>
        <w:tabs>
          <w:tab w:val="num" w:pos="5760"/>
        </w:tabs>
        <w:ind w:left="5760" w:hanging="360"/>
      </w:pPr>
      <w:rPr>
        <w:rFonts w:ascii="Times New Roman" w:hAnsi="Times New Roman" w:hint="default"/>
      </w:rPr>
    </w:lvl>
    <w:lvl w:ilvl="8" w:tplc="CCB6F3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2B0545"/>
    <w:multiLevelType w:val="hybridMultilevel"/>
    <w:tmpl w:val="A8F8B86A"/>
    <w:lvl w:ilvl="0" w:tplc="497437A8">
      <w:start w:val="1"/>
      <w:numFmt w:val="bullet"/>
      <w:lvlText w:val="-"/>
      <w:lvlJc w:val="left"/>
      <w:pPr>
        <w:tabs>
          <w:tab w:val="num" w:pos="720"/>
        </w:tabs>
        <w:ind w:left="720" w:hanging="360"/>
      </w:pPr>
      <w:rPr>
        <w:rFonts w:ascii="Times New Roman" w:hAnsi="Times New Roman" w:hint="default"/>
      </w:rPr>
    </w:lvl>
    <w:lvl w:ilvl="1" w:tplc="A13E71B0" w:tentative="1">
      <w:start w:val="1"/>
      <w:numFmt w:val="bullet"/>
      <w:lvlText w:val="-"/>
      <w:lvlJc w:val="left"/>
      <w:pPr>
        <w:tabs>
          <w:tab w:val="num" w:pos="1440"/>
        </w:tabs>
        <w:ind w:left="1440" w:hanging="360"/>
      </w:pPr>
      <w:rPr>
        <w:rFonts w:ascii="Times New Roman" w:hAnsi="Times New Roman" w:hint="default"/>
      </w:rPr>
    </w:lvl>
    <w:lvl w:ilvl="2" w:tplc="08DAFDEC" w:tentative="1">
      <w:start w:val="1"/>
      <w:numFmt w:val="bullet"/>
      <w:lvlText w:val="-"/>
      <w:lvlJc w:val="left"/>
      <w:pPr>
        <w:tabs>
          <w:tab w:val="num" w:pos="2160"/>
        </w:tabs>
        <w:ind w:left="2160" w:hanging="360"/>
      </w:pPr>
      <w:rPr>
        <w:rFonts w:ascii="Times New Roman" w:hAnsi="Times New Roman" w:hint="default"/>
      </w:rPr>
    </w:lvl>
    <w:lvl w:ilvl="3" w:tplc="FA1C863E" w:tentative="1">
      <w:start w:val="1"/>
      <w:numFmt w:val="bullet"/>
      <w:lvlText w:val="-"/>
      <w:lvlJc w:val="left"/>
      <w:pPr>
        <w:tabs>
          <w:tab w:val="num" w:pos="2880"/>
        </w:tabs>
        <w:ind w:left="2880" w:hanging="360"/>
      </w:pPr>
      <w:rPr>
        <w:rFonts w:ascii="Times New Roman" w:hAnsi="Times New Roman" w:hint="default"/>
      </w:rPr>
    </w:lvl>
    <w:lvl w:ilvl="4" w:tplc="63E83186" w:tentative="1">
      <w:start w:val="1"/>
      <w:numFmt w:val="bullet"/>
      <w:lvlText w:val="-"/>
      <w:lvlJc w:val="left"/>
      <w:pPr>
        <w:tabs>
          <w:tab w:val="num" w:pos="3600"/>
        </w:tabs>
        <w:ind w:left="3600" w:hanging="360"/>
      </w:pPr>
      <w:rPr>
        <w:rFonts w:ascii="Times New Roman" w:hAnsi="Times New Roman" w:hint="default"/>
      </w:rPr>
    </w:lvl>
    <w:lvl w:ilvl="5" w:tplc="3514A8C8" w:tentative="1">
      <w:start w:val="1"/>
      <w:numFmt w:val="bullet"/>
      <w:lvlText w:val="-"/>
      <w:lvlJc w:val="left"/>
      <w:pPr>
        <w:tabs>
          <w:tab w:val="num" w:pos="4320"/>
        </w:tabs>
        <w:ind w:left="4320" w:hanging="360"/>
      </w:pPr>
      <w:rPr>
        <w:rFonts w:ascii="Times New Roman" w:hAnsi="Times New Roman" w:hint="default"/>
      </w:rPr>
    </w:lvl>
    <w:lvl w:ilvl="6" w:tplc="965CEFC8" w:tentative="1">
      <w:start w:val="1"/>
      <w:numFmt w:val="bullet"/>
      <w:lvlText w:val="-"/>
      <w:lvlJc w:val="left"/>
      <w:pPr>
        <w:tabs>
          <w:tab w:val="num" w:pos="5040"/>
        </w:tabs>
        <w:ind w:left="5040" w:hanging="360"/>
      </w:pPr>
      <w:rPr>
        <w:rFonts w:ascii="Times New Roman" w:hAnsi="Times New Roman" w:hint="default"/>
      </w:rPr>
    </w:lvl>
    <w:lvl w:ilvl="7" w:tplc="516040B0" w:tentative="1">
      <w:start w:val="1"/>
      <w:numFmt w:val="bullet"/>
      <w:lvlText w:val="-"/>
      <w:lvlJc w:val="left"/>
      <w:pPr>
        <w:tabs>
          <w:tab w:val="num" w:pos="5760"/>
        </w:tabs>
        <w:ind w:left="5760" w:hanging="360"/>
      </w:pPr>
      <w:rPr>
        <w:rFonts w:ascii="Times New Roman" w:hAnsi="Times New Roman" w:hint="default"/>
      </w:rPr>
    </w:lvl>
    <w:lvl w:ilvl="8" w:tplc="F692D70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4F"/>
    <w:rsid w:val="00075C4F"/>
    <w:rsid w:val="002D290F"/>
    <w:rsid w:val="005F0C1E"/>
    <w:rsid w:val="007D6750"/>
    <w:rsid w:val="00FB3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91891-B2D8-41BD-8F51-FEFD6806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9713">
      <w:bodyDiv w:val="1"/>
      <w:marLeft w:val="0"/>
      <w:marRight w:val="0"/>
      <w:marTop w:val="0"/>
      <w:marBottom w:val="0"/>
      <w:divBdr>
        <w:top w:val="none" w:sz="0" w:space="0" w:color="auto"/>
        <w:left w:val="none" w:sz="0" w:space="0" w:color="auto"/>
        <w:bottom w:val="none" w:sz="0" w:space="0" w:color="auto"/>
        <w:right w:val="none" w:sz="0" w:space="0" w:color="auto"/>
      </w:divBdr>
      <w:divsChild>
        <w:div w:id="1650211185">
          <w:marLeft w:val="446"/>
          <w:marRight w:val="0"/>
          <w:marTop w:val="0"/>
          <w:marBottom w:val="0"/>
          <w:divBdr>
            <w:top w:val="none" w:sz="0" w:space="0" w:color="auto"/>
            <w:left w:val="none" w:sz="0" w:space="0" w:color="auto"/>
            <w:bottom w:val="none" w:sz="0" w:space="0" w:color="auto"/>
            <w:right w:val="none" w:sz="0" w:space="0" w:color="auto"/>
          </w:divBdr>
        </w:div>
        <w:div w:id="1319729585">
          <w:marLeft w:val="446"/>
          <w:marRight w:val="0"/>
          <w:marTop w:val="0"/>
          <w:marBottom w:val="0"/>
          <w:divBdr>
            <w:top w:val="none" w:sz="0" w:space="0" w:color="auto"/>
            <w:left w:val="none" w:sz="0" w:space="0" w:color="auto"/>
            <w:bottom w:val="none" w:sz="0" w:space="0" w:color="auto"/>
            <w:right w:val="none" w:sz="0" w:space="0" w:color="auto"/>
          </w:divBdr>
        </w:div>
      </w:divsChild>
    </w:div>
    <w:div w:id="1292319894">
      <w:bodyDiv w:val="1"/>
      <w:marLeft w:val="0"/>
      <w:marRight w:val="0"/>
      <w:marTop w:val="0"/>
      <w:marBottom w:val="0"/>
      <w:divBdr>
        <w:top w:val="none" w:sz="0" w:space="0" w:color="auto"/>
        <w:left w:val="none" w:sz="0" w:space="0" w:color="auto"/>
        <w:bottom w:val="none" w:sz="0" w:space="0" w:color="auto"/>
        <w:right w:val="none" w:sz="0" w:space="0" w:color="auto"/>
      </w:divBdr>
    </w:div>
    <w:div w:id="1458601807">
      <w:bodyDiv w:val="1"/>
      <w:marLeft w:val="0"/>
      <w:marRight w:val="0"/>
      <w:marTop w:val="0"/>
      <w:marBottom w:val="0"/>
      <w:divBdr>
        <w:top w:val="none" w:sz="0" w:space="0" w:color="auto"/>
        <w:left w:val="none" w:sz="0" w:space="0" w:color="auto"/>
        <w:bottom w:val="none" w:sz="0" w:space="0" w:color="auto"/>
        <w:right w:val="none" w:sz="0" w:space="0" w:color="auto"/>
      </w:divBdr>
      <w:divsChild>
        <w:div w:id="1661956296">
          <w:marLeft w:val="446"/>
          <w:marRight w:val="0"/>
          <w:marTop w:val="0"/>
          <w:marBottom w:val="0"/>
          <w:divBdr>
            <w:top w:val="none" w:sz="0" w:space="0" w:color="auto"/>
            <w:left w:val="none" w:sz="0" w:space="0" w:color="auto"/>
            <w:bottom w:val="none" w:sz="0" w:space="0" w:color="auto"/>
            <w:right w:val="none" w:sz="0" w:space="0" w:color="auto"/>
          </w:divBdr>
        </w:div>
      </w:divsChild>
    </w:div>
    <w:div w:id="14630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2</cp:revision>
  <cp:lastPrinted>2015-10-28T18:15:00Z</cp:lastPrinted>
  <dcterms:created xsi:type="dcterms:W3CDTF">2015-09-11T19:16:00Z</dcterms:created>
  <dcterms:modified xsi:type="dcterms:W3CDTF">2015-10-28T18:50:00Z</dcterms:modified>
</cp:coreProperties>
</file>